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71" w:rsidRDefault="00E94C71" w:rsidP="00E94C71">
      <w:r>
        <w:t xml:space="preserve">I009 </w:t>
      </w:r>
      <w:r>
        <w:t xml:space="preserve"> </w:t>
      </w:r>
      <w:bookmarkStart w:id="0" w:name="_GoBack"/>
      <w:bookmarkEnd w:id="0"/>
      <w:r>
        <w:t xml:space="preserve"> RETRO PATIENT LIABILITY CHANGE-NF   </w:t>
      </w:r>
    </w:p>
    <w:p w:rsidR="00E94C71" w:rsidRDefault="00E94C71" w:rsidP="00E94C71"/>
    <w:p w:rsidR="00E94C71" w:rsidRDefault="00E94C71" w:rsidP="00E94C71">
      <w:r>
        <w:t xml:space="preserve">                               </w:t>
      </w:r>
    </w:p>
    <w:p w:rsidR="00E94C71" w:rsidRDefault="00E94C71" w:rsidP="00E94C71">
      <w:r>
        <w:t xml:space="preserve">The patient liability previously established for </w:t>
      </w:r>
      <w:r>
        <w:t>_____________________</w:t>
      </w:r>
      <w:r>
        <w:t xml:space="preserve">              </w:t>
      </w:r>
    </w:p>
    <w:p w:rsidR="00E94C71" w:rsidRDefault="00E94C71" w:rsidP="00E94C71">
      <w:proofErr w:type="gramStart"/>
      <w:r>
        <w:t>has</w:t>
      </w:r>
      <w:proofErr w:type="gramEnd"/>
      <w:r>
        <w:t xml:space="preserve"> changed.  The new obligations are as   </w:t>
      </w:r>
      <w:r>
        <w:t>f</w:t>
      </w:r>
      <w:r>
        <w:t xml:space="preserve">ollows:                                                                 </w:t>
      </w:r>
    </w:p>
    <w:p w:rsidR="00E94C71" w:rsidRDefault="00E94C71" w:rsidP="00E94C71">
      <w:r>
        <w:t xml:space="preserve">                                                                         </w:t>
      </w:r>
    </w:p>
    <w:p w:rsidR="00E94C71" w:rsidRDefault="00E94C71" w:rsidP="00E94C71">
      <w:r>
        <w:t xml:space="preserve">         MONTH            PREVIOUS OBLIGATION       NEW OBLIGATION </w:t>
      </w:r>
    </w:p>
    <w:p w:rsidR="00E94C71" w:rsidRDefault="00E94C71" w:rsidP="00E94C71">
      <w:r>
        <w:t xml:space="preserve">   _____________-_____________________-__________________</w:t>
      </w:r>
    </w:p>
    <w:p w:rsidR="00E94C71" w:rsidRDefault="00E94C71" w:rsidP="00E94C71">
      <w:r>
        <w:t xml:space="preserve">Appropriate claim adjustments have been completed by the state fiscal      </w:t>
      </w:r>
    </w:p>
    <w:p w:rsidR="00E94C71" w:rsidRDefault="00E94C71" w:rsidP="00E94C71">
      <w:proofErr w:type="gramStart"/>
      <w:r>
        <w:t>agent</w:t>
      </w:r>
      <w:proofErr w:type="gramEnd"/>
      <w:r>
        <w:t xml:space="preserve">.  Please watch for these adjustments on a future remittance          </w:t>
      </w:r>
    </w:p>
    <w:p w:rsidR="001D5002" w:rsidRDefault="00E94C71" w:rsidP="00E94C71">
      <w:proofErr w:type="gramStart"/>
      <w:r>
        <w:t>advices</w:t>
      </w:r>
      <w:proofErr w:type="gramEnd"/>
      <w:r>
        <w:t xml:space="preserve">.  Because the client may have overpaid your facility, a refund     </w:t>
      </w:r>
    </w:p>
    <w:p w:rsidR="00E94C71" w:rsidRDefault="00E94C71" w:rsidP="00E94C71">
      <w:proofErr w:type="gramStart"/>
      <w:r>
        <w:t>could</w:t>
      </w:r>
      <w:proofErr w:type="gramEnd"/>
      <w:r>
        <w:t xml:space="preserve"> be necessary.  Please work closely with the client and/or the    </w:t>
      </w:r>
    </w:p>
    <w:p w:rsidR="00E94C71" w:rsidRDefault="00E94C71" w:rsidP="00E94C71">
      <w:proofErr w:type="gramStart"/>
      <w:r>
        <w:t>family</w:t>
      </w:r>
      <w:proofErr w:type="gramEnd"/>
      <w:r>
        <w:t xml:space="preserve"> to ensure proper credit is given.                             </w:t>
      </w:r>
    </w:p>
    <w:sectPr w:rsidR="00E9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1"/>
    <w:rsid w:val="001D5002"/>
    <w:rsid w:val="00E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2014-05-07T16:06:00Z</dcterms:created>
  <dcterms:modified xsi:type="dcterms:W3CDTF">2014-05-07T16:09:00Z</dcterms:modified>
</cp:coreProperties>
</file>